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9D58E" w14:textId="77777777" w:rsidR="00E4790D" w:rsidRPr="00E4790D" w:rsidRDefault="00E4790D" w:rsidP="00E4790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4790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12D27158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</w:p>
    <w:p w14:paraId="488AAE4C" w14:textId="77777777" w:rsidR="009F246A" w:rsidRPr="009F246A" w:rsidRDefault="009F246A" w:rsidP="009F246A">
      <w:pPr>
        <w:rPr>
          <w:rFonts w:ascii="Tahoma" w:hAnsi="Tahoma" w:cs="Tahoma"/>
          <w:b/>
          <w:bCs/>
          <w:i/>
          <w:lang w:val="es-ES"/>
        </w:rPr>
      </w:pPr>
      <w:r w:rsidRPr="009F246A">
        <w:rPr>
          <w:rFonts w:ascii="Tahoma" w:hAnsi="Tahoma" w:cs="Tahoma"/>
          <w:b/>
          <w:bCs/>
          <w:i/>
          <w:lang w:val="es-ES"/>
        </w:rPr>
        <w:t>PACIENTE</w:t>
      </w:r>
      <w:r w:rsidRPr="009F246A">
        <w:rPr>
          <w:rFonts w:ascii="Tahoma" w:hAnsi="Tahoma" w:cs="Tahoma"/>
          <w:b/>
          <w:bCs/>
          <w:i/>
          <w:lang w:val="es-ES"/>
        </w:rPr>
        <w:tab/>
      </w:r>
      <w:r w:rsidRPr="009F246A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0B4D69DC" w14:textId="77777777" w:rsidR="009F246A" w:rsidRPr="009F246A" w:rsidRDefault="009F246A" w:rsidP="009F246A">
      <w:pPr>
        <w:rPr>
          <w:rFonts w:ascii="Tahoma" w:hAnsi="Tahoma" w:cs="Tahoma"/>
          <w:b/>
          <w:bCs/>
          <w:i/>
          <w:lang w:val="es-ES"/>
        </w:rPr>
      </w:pPr>
      <w:r w:rsidRPr="009F246A">
        <w:rPr>
          <w:rFonts w:ascii="Tahoma" w:hAnsi="Tahoma" w:cs="Tahoma"/>
          <w:b/>
          <w:bCs/>
          <w:i/>
          <w:lang w:val="es-ES"/>
        </w:rPr>
        <w:t>EXAMEN</w:t>
      </w:r>
      <w:r w:rsidRPr="009F246A">
        <w:rPr>
          <w:rFonts w:ascii="Tahoma" w:hAnsi="Tahoma" w:cs="Tahoma"/>
          <w:b/>
          <w:bCs/>
          <w:i/>
          <w:lang w:val="es-ES"/>
        </w:rPr>
        <w:tab/>
      </w:r>
      <w:r w:rsidRPr="009F246A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33E2E501" w14:textId="77777777" w:rsidR="009F246A" w:rsidRPr="009F246A" w:rsidRDefault="009F246A" w:rsidP="009F246A">
      <w:pPr>
        <w:rPr>
          <w:rFonts w:ascii="Tahoma" w:hAnsi="Tahoma" w:cs="Tahoma"/>
          <w:b/>
          <w:bCs/>
          <w:i/>
          <w:lang w:val="es-ES"/>
        </w:rPr>
      </w:pPr>
      <w:r w:rsidRPr="009F246A">
        <w:rPr>
          <w:rFonts w:ascii="Tahoma" w:hAnsi="Tahoma" w:cs="Tahoma"/>
          <w:b/>
          <w:bCs/>
          <w:i/>
          <w:lang w:val="es-ES"/>
        </w:rPr>
        <w:t>INDICACIÓN</w:t>
      </w:r>
      <w:r w:rsidRPr="009F246A">
        <w:rPr>
          <w:rFonts w:ascii="Tahoma" w:hAnsi="Tahoma" w:cs="Tahoma"/>
          <w:b/>
          <w:bCs/>
          <w:i/>
          <w:lang w:val="es-ES"/>
        </w:rPr>
        <w:tab/>
      </w:r>
      <w:r w:rsidRPr="009F246A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2278272A" w14:textId="77777777" w:rsidR="009F246A" w:rsidRPr="009F246A" w:rsidRDefault="009F246A" w:rsidP="009F246A">
      <w:pPr>
        <w:rPr>
          <w:rFonts w:ascii="Tahoma" w:hAnsi="Tahoma" w:cs="Tahoma"/>
          <w:b/>
          <w:bCs/>
          <w:i/>
          <w:lang w:val="es-ES"/>
        </w:rPr>
      </w:pPr>
      <w:r w:rsidRPr="009F246A">
        <w:rPr>
          <w:rFonts w:ascii="Tahoma" w:hAnsi="Tahoma" w:cs="Tahoma"/>
          <w:b/>
          <w:bCs/>
          <w:i/>
          <w:lang w:val="es-ES"/>
        </w:rPr>
        <w:t>FECHA</w:t>
      </w:r>
      <w:r w:rsidRPr="009F246A">
        <w:rPr>
          <w:rFonts w:ascii="Tahoma" w:hAnsi="Tahoma" w:cs="Tahoma"/>
          <w:b/>
          <w:bCs/>
          <w:i/>
          <w:lang w:val="es-ES"/>
        </w:rPr>
        <w:tab/>
      </w:r>
      <w:r w:rsidRPr="009F246A">
        <w:rPr>
          <w:rFonts w:ascii="Tahoma" w:hAnsi="Tahoma" w:cs="Tahoma"/>
          <w:b/>
          <w:bCs/>
          <w:i/>
          <w:lang w:val="es-ES"/>
        </w:rPr>
        <w:tab/>
      </w:r>
      <w:r w:rsidRPr="009F246A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0C8031AD" w14:textId="77777777" w:rsidR="00E4790D" w:rsidRPr="00E4790D" w:rsidRDefault="00E4790D" w:rsidP="00E4790D">
      <w:pPr>
        <w:rPr>
          <w:rFonts w:ascii="Tahoma" w:hAnsi="Tahoma" w:cs="Arial"/>
          <w:i/>
          <w:lang w:val="es-PE"/>
        </w:rPr>
      </w:pPr>
    </w:p>
    <w:p w14:paraId="2CFE80E2" w14:textId="77777777" w:rsidR="00E4790D" w:rsidRPr="00E4790D" w:rsidRDefault="00E4790D" w:rsidP="00E4790D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4790D">
        <w:rPr>
          <w:rFonts w:ascii="Tahoma" w:hAnsi="Tahoma"/>
          <w:i/>
          <w:sz w:val="22"/>
          <w:szCs w:val="22"/>
          <w:lang w:val="es-PE"/>
        </w:rPr>
        <w:t>EL ESTUDIO RADIOLÓGICO DEL PIE DERECHO REALIZADO EN PROYECCIÓN FRONTAL AP Y OBLICUA, MUESTRAN:</w:t>
      </w:r>
    </w:p>
    <w:p w14:paraId="3AA31912" w14:textId="77777777" w:rsidR="00E4790D" w:rsidRPr="00E4790D" w:rsidRDefault="00E4790D" w:rsidP="00E4790D">
      <w:pPr>
        <w:rPr>
          <w:rFonts w:ascii="Tahoma" w:hAnsi="Tahoma" w:cs="Arial"/>
          <w:b/>
          <w:bCs/>
          <w:i/>
          <w:lang w:val="es-PE"/>
        </w:rPr>
      </w:pPr>
    </w:p>
    <w:p w14:paraId="1E059F82" w14:textId="77777777" w:rsidR="00E4790D" w:rsidRPr="00E4790D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4790D">
        <w:rPr>
          <w:rFonts w:ascii="Tahoma" w:hAnsi="Tahoma" w:cs="Arial"/>
          <w:i/>
          <w:lang w:val="es-PE"/>
        </w:rPr>
        <w:t>Aspecto radiológico conservado de las estructuras óseas y espacios articulares del pie en estudio, sin evidencia de solución de continuidad ósea ni procesos degenerativos.</w:t>
      </w:r>
    </w:p>
    <w:p w14:paraId="58C4FB24" w14:textId="77777777" w:rsidR="00E4790D" w:rsidRPr="00D940D6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>Densidad ósea conservada.</w:t>
      </w:r>
    </w:p>
    <w:p w14:paraId="17E387C5" w14:textId="77777777" w:rsidR="00E4790D" w:rsidRPr="00D940D6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>Partes blandas sin alteraciones.</w:t>
      </w:r>
    </w:p>
    <w:p w14:paraId="0EDC556E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</w:p>
    <w:p w14:paraId="35C60DAA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</w:p>
    <w:p w14:paraId="0A070F26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D940D6">
        <w:rPr>
          <w:rFonts w:ascii="Tahoma" w:hAnsi="Tahoma" w:cs="Arial"/>
          <w:b/>
          <w:bCs/>
          <w:i/>
        </w:rPr>
        <w:t>:</w:t>
      </w:r>
    </w:p>
    <w:p w14:paraId="4BDCD6DB" w14:textId="77777777" w:rsidR="00E4790D" w:rsidRPr="00D940D6" w:rsidRDefault="00E4790D" w:rsidP="00E4790D">
      <w:pPr>
        <w:jc w:val="both"/>
        <w:rPr>
          <w:rFonts w:ascii="Tahoma" w:hAnsi="Tahoma" w:cs="Arial"/>
          <w:i/>
        </w:rPr>
      </w:pPr>
    </w:p>
    <w:p w14:paraId="722B7648" w14:textId="77777777" w:rsidR="00E4790D" w:rsidRDefault="00E4790D" w:rsidP="00E4790D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 xml:space="preserve">PIE </w:t>
      </w:r>
      <w:r>
        <w:rPr>
          <w:rFonts w:ascii="Tahoma" w:hAnsi="Tahoma" w:cs="Arial"/>
          <w:i/>
        </w:rPr>
        <w:t xml:space="preserve">DERECHO </w:t>
      </w:r>
      <w:r w:rsidRPr="00D940D6">
        <w:rPr>
          <w:rFonts w:ascii="Tahoma" w:hAnsi="Tahoma" w:cs="Arial"/>
          <w:i/>
        </w:rPr>
        <w:t>RADIOLOGICAMENTE CONSERVADO.</w:t>
      </w:r>
    </w:p>
    <w:p w14:paraId="0865A97C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3F23C14E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59BB9D35" w14:textId="77777777" w:rsidR="00E4790D" w:rsidRDefault="00E4790D" w:rsidP="00E4790D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D8AEC39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259504C0" w14:textId="5014B281" w:rsidR="00E4790D" w:rsidRDefault="00E4790D" w:rsidP="00E4790D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4510DABA" w:rsidR="00A4047F" w:rsidRDefault="00E4790D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B17F11D" wp14:editId="32A3DF92">
            <wp:simplePos x="0" y="0"/>
            <wp:positionH relativeFrom="page">
              <wp:align>center</wp:align>
            </wp:positionH>
            <wp:positionV relativeFrom="paragraph">
              <wp:posOffset>48895</wp:posOffset>
            </wp:positionV>
            <wp:extent cx="2366010" cy="1518285"/>
            <wp:effectExtent l="0" t="0" r="0" b="5715"/>
            <wp:wrapNone/>
            <wp:docPr id="1843374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4233BD4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2D4532" w14:textId="77777777" w:rsidR="004C7D94" w:rsidRDefault="004C7D94">
      <w:r>
        <w:separator/>
      </w:r>
    </w:p>
  </w:endnote>
  <w:endnote w:type="continuationSeparator" w:id="0">
    <w:p w14:paraId="778B89C9" w14:textId="77777777" w:rsidR="004C7D94" w:rsidRDefault="004C7D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93F9D78B-E72D-45EF-942D-C3AC3A708A4C}"/>
    <w:embedBold r:id="rId2" w:fontKey="{E467F4B3-AF8F-417B-8F77-C6BDF3F50ABA}"/>
    <w:embedItalic r:id="rId3" w:fontKey="{7580A38B-8BBD-4113-8EEB-4E0BD5BA85B1}"/>
    <w:embedBoldItalic r:id="rId4" w:fontKey="{CE33ECB5-9827-44F0-968F-2261DC29F6E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363E832-85B5-436E-AC05-EB3D9FE37A53}"/>
    <w:embedItalic r:id="rId6" w:fontKey="{C990C4A6-4E02-4B09-BC82-9E87DC0F62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65520BF-C5DB-46E5-BB49-44FE8ABDA2A6}"/>
    <w:embedBold r:id="rId8" w:fontKey="{4D68124E-3D56-40FC-A207-BE0148E721C0}"/>
    <w:embedItalic r:id="rId9" w:fontKey="{E630C83D-09BD-4978-8E38-31F9B2227B0F}"/>
    <w:embedBoldItalic r:id="rId10" w:fontKey="{06DC6193-F8B0-4847-877F-4687DD0102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A31B85B9-5527-4DA5-81E7-FC159B5FC1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D18BEA6-89A9-4BE0-9B19-70B7E062A2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FE26E2DA-352D-4B54-B0EF-ACFF383996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6330E4" w14:textId="77777777" w:rsidR="004C7D94" w:rsidRDefault="004C7D94">
      <w:r>
        <w:separator/>
      </w:r>
    </w:p>
  </w:footnote>
  <w:footnote w:type="continuationSeparator" w:id="0">
    <w:p w14:paraId="3305D207" w14:textId="77777777" w:rsidR="004C7D94" w:rsidRDefault="004C7D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1D6E31"/>
    <w:rsid w:val="004C7D94"/>
    <w:rsid w:val="005D63D4"/>
    <w:rsid w:val="006C0F2E"/>
    <w:rsid w:val="007A0756"/>
    <w:rsid w:val="00894C06"/>
    <w:rsid w:val="00895DF9"/>
    <w:rsid w:val="00941F09"/>
    <w:rsid w:val="009F246A"/>
    <w:rsid w:val="00A4047F"/>
    <w:rsid w:val="00E47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18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79</Words>
  <Characters>435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2025-01-29T16:53:00Z</dcterms:created>
  <dcterms:modified xsi:type="dcterms:W3CDTF">2025-01-29T23:39:00Z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